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8B" w:rsidRDefault="0048258B" w:rsidP="001439A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63349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4</w:t>
      </w:r>
    </w:p>
    <w:p w:rsidR="00A00BCC" w:rsidRPr="00A00BCC" w:rsidRDefault="0048258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63349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</w:t>
      </w:r>
      <w:r w:rsidR="00633491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7975A1" w:rsidRPr="00A00BCC" w:rsidRDefault="00A00BCC" w:rsidP="007975A1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 Дне</w:t>
      </w:r>
      <w:r w:rsidR="004076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</w:t>
      </w:r>
      <w:r w:rsidR="00861B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="00861B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="00861B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="003E6A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</w:t>
      </w:r>
      <w:r w:rsidR="009016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4076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</w:t>
      </w:r>
      <w:r w:rsidR="009016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="00861B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12 февраля 2020</w:t>
      </w:r>
      <w:r w:rsidR="00627E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351F5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ь) человек.</w:t>
      </w:r>
    </w:p>
    <w:p w:rsidR="00861B2E" w:rsidRDefault="00861B2E" w:rsidP="00861B2E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7 (семь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861B2E" w:rsidRPr="00FA202B" w:rsidRDefault="00861B2E" w:rsidP="00861B2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Беккер</w:t>
      </w:r>
      <w:proofErr w:type="spellEnd"/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:rsidR="00861B2E" w:rsidRPr="00E63BA7" w:rsidRDefault="00861B2E" w:rsidP="00861B2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02B">
        <w:rPr>
          <w:b/>
          <w:sz w:val="24"/>
          <w:szCs w:val="24"/>
        </w:rPr>
        <w:t>Бунятов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Расаф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Саядулла</w:t>
      </w:r>
      <w:proofErr w:type="spellEnd"/>
      <w:r w:rsidRPr="00B110C6">
        <w:rPr>
          <w:b/>
          <w:sz w:val="24"/>
          <w:szCs w:val="24"/>
          <w:lang w:val="uk-UA"/>
        </w:rPr>
        <w:tab/>
      </w:r>
    </w:p>
    <w:p w:rsidR="00861B2E" w:rsidRPr="00FA202B" w:rsidRDefault="00861B2E" w:rsidP="00861B2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Гросман</w:t>
      </w:r>
      <w:proofErr w:type="spellEnd"/>
      <w:r w:rsidRPr="00FA202B">
        <w:rPr>
          <w:b/>
          <w:sz w:val="24"/>
          <w:szCs w:val="24"/>
        </w:rPr>
        <w:t xml:space="preserve"> Александр Натанович</w:t>
      </w:r>
    </w:p>
    <w:p w:rsidR="00861B2E" w:rsidRPr="00FA202B" w:rsidRDefault="00861B2E" w:rsidP="00861B2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202B">
        <w:rPr>
          <w:b/>
          <w:sz w:val="24"/>
          <w:szCs w:val="24"/>
        </w:rPr>
        <w:t>Капинус</w:t>
      </w:r>
      <w:proofErr w:type="spellEnd"/>
      <w:r w:rsidRPr="00FA202B">
        <w:rPr>
          <w:b/>
          <w:sz w:val="24"/>
          <w:szCs w:val="24"/>
        </w:rPr>
        <w:t xml:space="preserve">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:rsidR="00861B2E" w:rsidRPr="00E63BA7" w:rsidRDefault="00861B2E" w:rsidP="00861B2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:rsidR="00861B2E" w:rsidRPr="00550E54" w:rsidRDefault="00861B2E" w:rsidP="00861B2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Чекалкин</w:t>
      </w:r>
      <w:proofErr w:type="spellEnd"/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:rsidR="00861B2E" w:rsidRPr="00550E54" w:rsidRDefault="00861B2E" w:rsidP="00861B2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Чернишов</w:t>
      </w:r>
      <w:r w:rsidRPr="00656896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Валентинович</w:t>
      </w:r>
    </w:p>
    <w:p w:rsidR="00861B2E" w:rsidRPr="00A00BCC" w:rsidRDefault="00861B2E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00BCC" w:rsidRPr="00846786" w:rsidRDefault="00846786" w:rsidP="00846786">
      <w:pPr>
        <w:shd w:val="clear" w:color="auto" w:fill="FFFFFF"/>
        <w:spacing w:after="15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0F0C88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B505B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шесть</w:t>
      </w:r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 членов правления ОСМД «КОСМ</w:t>
      </w:r>
      <w:r w:rsidR="00111F5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 3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.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84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="006347F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</w:t>
      </w:r>
      <w:r w:rsidR="00A00BCC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является правомочным и может принимать решения по всем вопросам повестки дня.</w:t>
      </w:r>
    </w:p>
    <w:p w:rsidR="00A00BCC" w:rsidRPr="00A00BCC" w:rsidRDefault="004539A4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Председателем правления была предложена</w:t>
      </w:r>
      <w:r w:rsidR="002423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следующая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206B4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00BCC" w:rsidRDefault="007F375F" w:rsidP="007F375F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Принятие решение о распределении </w:t>
      </w:r>
      <w:proofErr w:type="spellStart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</w:t>
      </w:r>
      <w:proofErr w:type="spellEnd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мощности между п</w:t>
      </w:r>
      <w:r w:rsidR="00AC34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отребителями </w:t>
      </w:r>
      <w:r w:rsidR="00861B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адресу ул. </w:t>
      </w:r>
      <w:proofErr w:type="gramStart"/>
      <w:r w:rsidR="00861B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="00861B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3</w:t>
      </w:r>
    </w:p>
    <w:p w:rsidR="00121104" w:rsidRPr="00E4172F" w:rsidRDefault="00121104" w:rsidP="00121104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Принятие решение о выборе первой или второй схемы взаимоотношениях </w:t>
      </w:r>
      <w:r w:rsidRPr="00DC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 </w:t>
      </w:r>
      <w:r w:rsidRPr="00DC790C">
        <w:rPr>
          <w:rFonts w:ascii="Times New Roman" w:hAnsi="Times New Roman" w:cs="Times New Roman"/>
          <w:kern w:val="36"/>
          <w:sz w:val="24"/>
          <w:szCs w:val="24"/>
        </w:rPr>
        <w:t xml:space="preserve">ДТЕК </w:t>
      </w:r>
      <w:r>
        <w:rPr>
          <w:rFonts w:ascii="Times New Roman" w:hAnsi="Times New Roman" w:cs="Times New Roman"/>
          <w:kern w:val="36"/>
          <w:sz w:val="24"/>
          <w:szCs w:val="24"/>
        </w:rPr>
        <w:t>«</w:t>
      </w:r>
      <w:proofErr w:type="spellStart"/>
      <w:r w:rsidRPr="00DC790C">
        <w:rPr>
          <w:rFonts w:ascii="Times New Roman" w:hAnsi="Times New Roman" w:cs="Times New Roman"/>
          <w:kern w:val="36"/>
          <w:sz w:val="24"/>
          <w:szCs w:val="24"/>
        </w:rPr>
        <w:t>Дне</w:t>
      </w:r>
      <w:r w:rsidR="00446921">
        <w:rPr>
          <w:rFonts w:ascii="Times New Roman" w:hAnsi="Times New Roman" w:cs="Times New Roman"/>
          <w:kern w:val="36"/>
          <w:sz w:val="24"/>
          <w:szCs w:val="24"/>
        </w:rPr>
        <w:t>пр</w:t>
      </w:r>
      <w:r w:rsidRPr="00DC790C">
        <w:rPr>
          <w:rFonts w:ascii="Times New Roman" w:hAnsi="Times New Roman" w:cs="Times New Roman"/>
          <w:kern w:val="36"/>
          <w:sz w:val="24"/>
          <w:szCs w:val="24"/>
        </w:rPr>
        <w:t>обленерго</w:t>
      </w:r>
      <w:proofErr w:type="spellEnd"/>
      <w:r w:rsidRPr="00DC790C">
        <w:rPr>
          <w:rFonts w:ascii="Times New Roman" w:hAnsi="Times New Roman" w:cs="Times New Roman"/>
          <w:kern w:val="36"/>
          <w:sz w:val="24"/>
          <w:szCs w:val="24"/>
        </w:rPr>
        <w:t>»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4172F">
        <w:rPr>
          <w:rFonts w:ascii="Times" w:eastAsia="Times New Roman" w:hAnsi="Times" w:cs="Times"/>
          <w:sz w:val="24"/>
          <w:szCs w:val="24"/>
          <w:lang w:eastAsia="ru-RU"/>
        </w:rPr>
        <w:t>(</w:t>
      </w:r>
      <w:r w:rsidRPr="00E4172F">
        <w:rPr>
          <w:rFonts w:ascii="Arial" w:hAnsi="Arial" w:cs="Arial"/>
          <w:i/>
          <w:iCs/>
          <w:sz w:val="18"/>
          <w:szCs w:val="18"/>
        </w:rPr>
        <w:t xml:space="preserve">«Об урегулировании взаимоотношений </w:t>
      </w:r>
      <w:proofErr w:type="spellStart"/>
      <w:r w:rsidRPr="00E4172F">
        <w:rPr>
          <w:rFonts w:ascii="Arial" w:hAnsi="Arial" w:cs="Arial"/>
          <w:i/>
          <w:iCs/>
          <w:sz w:val="18"/>
          <w:szCs w:val="18"/>
        </w:rPr>
        <w:t>энергоснабжающих</w:t>
      </w:r>
      <w:proofErr w:type="spellEnd"/>
      <w:r w:rsidRPr="00E4172F">
        <w:rPr>
          <w:rFonts w:ascii="Arial" w:hAnsi="Arial" w:cs="Arial"/>
          <w:i/>
          <w:iCs/>
          <w:sz w:val="18"/>
          <w:szCs w:val="18"/>
        </w:rPr>
        <w:t xml:space="preserve"> компаний и объединений совладельцев многоквартирных домов» от 28.11.2011 г. № 215-р)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A00BCC" w:rsidRPr="00A00BCC" w:rsidRDefault="00861B2E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- 7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повестку дня заседания правления.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№1 повестки дня.</w:t>
      </w:r>
    </w:p>
    <w:p w:rsidR="00840604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proofErr w:type="spellStart"/>
      <w:r w:rsidR="00B740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B740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-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доложил о переофо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рмлении поставки электроэнергии</w:t>
      </w:r>
      <w:r w:rsidR="00B4369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ОСМД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В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</w:t>
      </w:r>
      <w:r w:rsidR="00B362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сдачей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домового узла учета</w:t>
      </w:r>
      <w:r w:rsidR="00B362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НПО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«Соз</w:t>
      </w:r>
      <w:r w:rsidR="00B4369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идатель» в эксплуатацию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4172F" w:rsidRPr="00D252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АТ ««ДТЕК ДНІПРОВСЬКІ ЕЛЕКТРОМЕРЕЖІ»</w:t>
      </w:r>
      <w:r w:rsidR="00B4369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предложил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начать оформление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индивидуальных 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договоров </w:t>
      </w:r>
      <w:r w:rsidR="00482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поставку электроэнергии  собственникам</w:t>
      </w:r>
      <w:r w:rsidR="00B4369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дома и ОСМД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Для этого необходимо выполнить разделение мощности между потребителями</w:t>
      </w:r>
      <w:r w:rsidR="006442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Все</w:t>
      </w:r>
      <w:r w:rsidR="00182E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 НПО «Созидатель» передало 345 кВт. </w:t>
      </w:r>
    </w:p>
    <w:p w:rsidR="0051014B" w:rsidRDefault="00165701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Предложено  распределить электрическую</w:t>
      </w:r>
      <w:r w:rsidR="004E538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мощность (согласно рекомендации РЭС-5) в размере 345 кВт следующим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образом: </w:t>
      </w:r>
    </w:p>
    <w:p w:rsidR="00602D79" w:rsidRPr="006928FA" w:rsidRDefault="006928FA" w:rsidP="006928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165701" w:rsidRPr="006928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Места общего пользования</w:t>
      </w:r>
      <w:r w:rsidR="00602D79" w:rsidRPr="006928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602D79" w:rsidRDefault="00602D79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</w:t>
      </w:r>
      <w:r w:rsidR="00F116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ифт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пассажирский </w:t>
      </w:r>
      <w:r w:rsidR="00A51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-11,7 кВт</w:t>
      </w:r>
      <w:r w:rsid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</w:p>
    <w:p w:rsidR="00F116F2" w:rsidRDefault="00F116F2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Лифт грузовой -</w:t>
      </w:r>
      <w:r w:rsid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18,5 кВт,</w:t>
      </w:r>
    </w:p>
    <w:p w:rsidR="00602D79" w:rsidRDefault="00A510F2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Насосная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-15</w:t>
      </w:r>
      <w:r w:rsidR="00F116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,0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кВт,</w:t>
      </w:r>
    </w:p>
    <w:p w:rsidR="00602D79" w:rsidRDefault="00A510F2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Котельная –</w:t>
      </w:r>
      <w:r w:rsidR="00F272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15,0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165701" w:rsidRDefault="00A510F2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Освещение</w:t>
      </w:r>
      <w:r w:rsidR="00F116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мест</w:t>
      </w:r>
      <w:r w:rsidR="00F272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общего пользования – 2,25</w:t>
      </w:r>
      <w:r w:rsidR="001657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165701" w:rsidRPr="00AC5BAD" w:rsidRDefault="006928FA" w:rsidP="00AC5BAD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</w:t>
      </w:r>
      <w:r w:rsidR="00165701" w:rsidRP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Офисные поме</w:t>
      </w:r>
      <w:r w:rsidR="00861B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щения - 40</w:t>
      </w:r>
      <w:r w:rsidR="00165701" w:rsidRP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165701" w:rsidRDefault="00A90536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4</w:t>
      </w:r>
      <w:r w:rsidR="001657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Пом</w:t>
      </w:r>
      <w:r w:rsidR="001C13C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ещения со 2 по 17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этаж (пом.1-75</w:t>
      </w:r>
      <w:r w:rsidR="001657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по </w:t>
      </w:r>
      <w:r w:rsidR="004731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3,23</w:t>
      </w:r>
      <w:r w:rsidR="001657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  <w:bookmarkStart w:id="0" w:name="_GoBack"/>
      <w:bookmarkEnd w:id="0"/>
    </w:p>
    <w:p w:rsidR="00A00BCC" w:rsidRPr="00A00BCC" w:rsidRDefault="00CB3C2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ГОЛОСОВАЛИ – </w:t>
      </w:r>
      <w:r w:rsidR="00861B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«ЗА» - 7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A00BCC" w:rsidRDefault="00165701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Согласовать распределение электрической мощности по помещен</w:t>
      </w:r>
      <w:r w:rsidR="00F6158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иям и местам общего пользования:</w:t>
      </w:r>
    </w:p>
    <w:p w:rsidR="005C4B17" w:rsidRPr="006928FA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Pr="006928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Места общего пользования: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Лифт пассажирский -11,7 кВт,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Лифт грузовой -18,5 кВт,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Насосная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-15,0 кВт,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Котельная –</w:t>
      </w:r>
      <w:r w:rsidR="00F272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15,0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Освещение мест</w:t>
      </w:r>
      <w:r w:rsidR="00F2724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общего пользования – 2,25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5C4B17" w:rsidRPr="00AC5BAD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</w:t>
      </w:r>
      <w:r w:rsidRP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Офисные </w:t>
      </w:r>
      <w:r w:rsidR="000F388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помещения - 40</w:t>
      </w:r>
      <w:r w:rsidRPr="00AC5B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кВт.</w:t>
      </w:r>
    </w:p>
    <w:p w:rsidR="005C4B17" w:rsidRDefault="005C4B17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 Помещения со 2 по 17 этаж (пом.1-75) по </w:t>
      </w:r>
      <w:r w:rsidR="008B5C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3,23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кВт</w:t>
      </w:r>
    </w:p>
    <w:p w:rsidR="00F6158A" w:rsidRDefault="003C2E8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Приложение:</w:t>
      </w:r>
    </w:p>
    <w:p w:rsidR="003C2E8B" w:rsidRDefault="003C2E8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Таблица №1 Распределение мощностей между потребителями.</w:t>
      </w:r>
    </w:p>
    <w:p w:rsidR="00121104" w:rsidRPr="00A00BCC" w:rsidRDefault="00121104" w:rsidP="0012110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№2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121104" w:rsidRPr="00383D81" w:rsidRDefault="00121104" w:rsidP="0012110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383D81">
        <w:rPr>
          <w:rFonts w:ascii="Times" w:eastAsia="Times New Roman" w:hAnsi="Times" w:cs="Times"/>
          <w:sz w:val="24"/>
          <w:szCs w:val="24"/>
          <w:lang w:eastAsia="ru-RU"/>
        </w:rPr>
        <w:t xml:space="preserve">СЛУШАЛИ: </w:t>
      </w:r>
      <w:proofErr w:type="spellStart"/>
      <w:r w:rsidR="001100AE" w:rsidRPr="00383D81">
        <w:rPr>
          <w:rFonts w:ascii="Times" w:eastAsia="Times New Roman" w:hAnsi="Times" w:cs="Times"/>
          <w:sz w:val="24"/>
          <w:szCs w:val="24"/>
          <w:lang w:eastAsia="ru-RU"/>
        </w:rPr>
        <w:t>Гросман</w:t>
      </w:r>
      <w:proofErr w:type="spellEnd"/>
      <w:r w:rsidR="001100AE" w:rsidRPr="00383D81">
        <w:rPr>
          <w:rFonts w:ascii="Times" w:eastAsia="Times New Roman" w:hAnsi="Times" w:cs="Times"/>
          <w:sz w:val="24"/>
          <w:szCs w:val="24"/>
          <w:lang w:eastAsia="ru-RU"/>
        </w:rPr>
        <w:t xml:space="preserve"> А.Н о выборе второй</w:t>
      </w:r>
      <w:r w:rsidRPr="00383D81">
        <w:rPr>
          <w:rFonts w:ascii="Times" w:eastAsia="Times New Roman" w:hAnsi="Times" w:cs="Times"/>
          <w:sz w:val="24"/>
          <w:szCs w:val="24"/>
          <w:lang w:eastAsia="ru-RU"/>
        </w:rPr>
        <w:t xml:space="preserve">  схемы взаимоотношениях </w:t>
      </w:r>
      <w:r w:rsidRPr="0038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542C3" w:rsidRPr="00D252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АТ ««ДТЕК ДНІПРОВСЬКІ ЕЛЕКТРОМЕРЕЖІ»</w:t>
      </w:r>
      <w:r w:rsidR="00D542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83D81">
        <w:rPr>
          <w:rFonts w:ascii="Times New Roman" w:hAnsi="Times New Roman" w:cs="Times New Roman"/>
          <w:kern w:val="36"/>
          <w:sz w:val="24"/>
          <w:szCs w:val="24"/>
        </w:rPr>
        <w:t xml:space="preserve"> согласно </w:t>
      </w:r>
      <w:r w:rsidRPr="00383D81">
        <w:rPr>
          <w:rFonts w:ascii="Times New Roman" w:hAnsi="Times New Roman" w:cs="Times New Roman"/>
          <w:iCs/>
          <w:sz w:val="24"/>
          <w:szCs w:val="24"/>
        </w:rPr>
        <w:t xml:space="preserve">распоряжение  (НКРЭ)  от 28.11.2011 г. № 215-р «Об урегулировании взаимоотношений </w:t>
      </w:r>
      <w:proofErr w:type="spellStart"/>
      <w:r w:rsidRPr="00383D81">
        <w:rPr>
          <w:rFonts w:ascii="Times New Roman" w:hAnsi="Times New Roman" w:cs="Times New Roman"/>
          <w:iCs/>
          <w:sz w:val="24"/>
          <w:szCs w:val="24"/>
        </w:rPr>
        <w:t>энергоснабжающих</w:t>
      </w:r>
      <w:proofErr w:type="spellEnd"/>
      <w:r w:rsidRPr="00383D81">
        <w:rPr>
          <w:rFonts w:ascii="Times New Roman" w:hAnsi="Times New Roman" w:cs="Times New Roman"/>
          <w:iCs/>
          <w:sz w:val="24"/>
          <w:szCs w:val="24"/>
        </w:rPr>
        <w:t xml:space="preserve"> компаний и объединений совладельцев многоквартирных домов»</w:t>
      </w:r>
    </w:p>
    <w:p w:rsidR="00121104" w:rsidRDefault="00861B2E" w:rsidP="0012110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- 7</w:t>
      </w:r>
      <w:r w:rsidR="00121104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</w:t>
      </w:r>
      <w:r w:rsidR="001211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121104" w:rsidRPr="00861B2E" w:rsidRDefault="00121104" w:rsidP="0012110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61B2E">
        <w:rPr>
          <w:rFonts w:ascii="Times" w:eastAsia="Times New Roman" w:hAnsi="Times" w:cs="Times"/>
          <w:sz w:val="24"/>
          <w:szCs w:val="24"/>
          <w:lang w:eastAsia="ru-RU"/>
        </w:rPr>
        <w:t xml:space="preserve">РЕШИЛИ: </w:t>
      </w:r>
      <w:r w:rsidR="001100AE" w:rsidRPr="00861B2E">
        <w:rPr>
          <w:rFonts w:ascii="Times" w:eastAsia="Times New Roman" w:hAnsi="Times" w:cs="Times"/>
          <w:sz w:val="24"/>
          <w:szCs w:val="24"/>
          <w:lang w:eastAsia="ru-RU"/>
        </w:rPr>
        <w:t>Утвердить вторую</w:t>
      </w:r>
      <w:r w:rsidRPr="00861B2E">
        <w:rPr>
          <w:rFonts w:ascii="Times" w:eastAsia="Times New Roman" w:hAnsi="Times" w:cs="Times"/>
          <w:sz w:val="24"/>
          <w:szCs w:val="24"/>
          <w:lang w:eastAsia="ru-RU"/>
        </w:rPr>
        <w:t xml:space="preserve"> схему взаимоотношения </w:t>
      </w:r>
      <w:r w:rsidRPr="0086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542C3" w:rsidRPr="00D252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АТ ««ДТЕК ДНІПРОВСЬКІ ЕЛЕКТРОМЕРЕЖІ»</w:t>
      </w:r>
      <w:r w:rsidR="00D542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61B2E">
        <w:rPr>
          <w:rFonts w:ascii="Times New Roman" w:hAnsi="Times New Roman" w:cs="Times New Roman"/>
          <w:kern w:val="36"/>
          <w:sz w:val="24"/>
          <w:szCs w:val="24"/>
        </w:rPr>
        <w:t xml:space="preserve">согласно </w:t>
      </w:r>
      <w:r w:rsidRPr="00861B2E">
        <w:rPr>
          <w:rFonts w:ascii="Times New Roman" w:hAnsi="Times New Roman" w:cs="Times New Roman"/>
          <w:iCs/>
          <w:sz w:val="24"/>
          <w:szCs w:val="24"/>
        </w:rPr>
        <w:t xml:space="preserve">распоряжение  (НКРЭ)  от 28.11.2011 г. № 215-р «Об урегулировании взаимоотношений </w:t>
      </w:r>
      <w:proofErr w:type="spellStart"/>
      <w:r w:rsidRPr="00861B2E">
        <w:rPr>
          <w:rFonts w:ascii="Times New Roman" w:hAnsi="Times New Roman" w:cs="Times New Roman"/>
          <w:iCs/>
          <w:sz w:val="24"/>
          <w:szCs w:val="24"/>
        </w:rPr>
        <w:t>энергоснабжающих</w:t>
      </w:r>
      <w:proofErr w:type="spellEnd"/>
      <w:r w:rsidRPr="00861B2E">
        <w:rPr>
          <w:rFonts w:ascii="Times New Roman" w:hAnsi="Times New Roman" w:cs="Times New Roman"/>
          <w:iCs/>
          <w:sz w:val="24"/>
          <w:szCs w:val="24"/>
        </w:rPr>
        <w:t xml:space="preserve"> компаний и объединений совладельцев многоквартирных домов»</w:t>
      </w:r>
      <w:r w:rsidRPr="00861B2E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90614B" w:rsidRDefault="0090614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 </w:t>
      </w:r>
    </w:p>
    <w:p w:rsidR="00B87F7B" w:rsidRDefault="008479F5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1604F0" w:rsidRDefault="001604F0" w:rsidP="001604F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правления          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А.Н.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604F0" w:rsidRDefault="001604F0" w:rsidP="001604F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                        Л.Д. Беккер</w:t>
      </w:r>
    </w:p>
    <w:p w:rsidR="001604F0" w:rsidRDefault="001604F0" w:rsidP="001604F0">
      <w:pPr>
        <w:shd w:val="clear" w:color="auto" w:fill="FFFFFF"/>
        <w:spacing w:after="0" w:line="36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1604F0" w:rsidRDefault="001604F0" w:rsidP="001604F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А.Д.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604F0" w:rsidRDefault="001604F0" w:rsidP="001604F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А.И. Резниченко</w:t>
      </w:r>
    </w:p>
    <w:p w:rsidR="001604F0" w:rsidRDefault="001604F0" w:rsidP="001604F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А.М.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:rsidR="001604F0" w:rsidRPr="007863CC" w:rsidRDefault="001604F0" w:rsidP="001604F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А.В. Чернышёв</w:t>
      </w:r>
    </w:p>
    <w:p w:rsidR="00A122BF" w:rsidRPr="007863CC" w:rsidRDefault="00A122BF" w:rsidP="001604F0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6810586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0BCC"/>
    <w:rsid w:val="000043EA"/>
    <w:rsid w:val="00005D72"/>
    <w:rsid w:val="00023F0B"/>
    <w:rsid w:val="000373F9"/>
    <w:rsid w:val="000F0C88"/>
    <w:rsid w:val="000F388F"/>
    <w:rsid w:val="00104098"/>
    <w:rsid w:val="001100AE"/>
    <w:rsid w:val="00111F54"/>
    <w:rsid w:val="00112F03"/>
    <w:rsid w:val="00121104"/>
    <w:rsid w:val="00125022"/>
    <w:rsid w:val="001275D5"/>
    <w:rsid w:val="00133C87"/>
    <w:rsid w:val="001439A0"/>
    <w:rsid w:val="001604F0"/>
    <w:rsid w:val="00165701"/>
    <w:rsid w:val="0017528F"/>
    <w:rsid w:val="00182E2E"/>
    <w:rsid w:val="00183F11"/>
    <w:rsid w:val="001C13CA"/>
    <w:rsid w:val="001C669D"/>
    <w:rsid w:val="001E056B"/>
    <w:rsid w:val="00204AA5"/>
    <w:rsid w:val="00206B42"/>
    <w:rsid w:val="0023619D"/>
    <w:rsid w:val="00242314"/>
    <w:rsid w:val="00246C9E"/>
    <w:rsid w:val="002664FD"/>
    <w:rsid w:val="002857E9"/>
    <w:rsid w:val="00287E01"/>
    <w:rsid w:val="00297DBA"/>
    <w:rsid w:val="002E32A3"/>
    <w:rsid w:val="00307CBE"/>
    <w:rsid w:val="0031149B"/>
    <w:rsid w:val="0031167A"/>
    <w:rsid w:val="00351F5D"/>
    <w:rsid w:val="003837A7"/>
    <w:rsid w:val="00383D81"/>
    <w:rsid w:val="003C2E8B"/>
    <w:rsid w:val="003E6A2D"/>
    <w:rsid w:val="0040762E"/>
    <w:rsid w:val="00416271"/>
    <w:rsid w:val="00446921"/>
    <w:rsid w:val="004539A4"/>
    <w:rsid w:val="0047313D"/>
    <w:rsid w:val="004734DB"/>
    <w:rsid w:val="004822D2"/>
    <w:rsid w:val="0048258B"/>
    <w:rsid w:val="004A0933"/>
    <w:rsid w:val="004D3E36"/>
    <w:rsid w:val="004E538A"/>
    <w:rsid w:val="0051014B"/>
    <w:rsid w:val="00521AD6"/>
    <w:rsid w:val="005230BF"/>
    <w:rsid w:val="00527C2D"/>
    <w:rsid w:val="005A41DA"/>
    <w:rsid w:val="005B643E"/>
    <w:rsid w:val="005C4B17"/>
    <w:rsid w:val="005D6B95"/>
    <w:rsid w:val="005E5A8C"/>
    <w:rsid w:val="006011BB"/>
    <w:rsid w:val="00602D79"/>
    <w:rsid w:val="00627ED0"/>
    <w:rsid w:val="006302AA"/>
    <w:rsid w:val="00633491"/>
    <w:rsid w:val="006347F4"/>
    <w:rsid w:val="006442C3"/>
    <w:rsid w:val="00652970"/>
    <w:rsid w:val="0068442E"/>
    <w:rsid w:val="006928FA"/>
    <w:rsid w:val="00693BB3"/>
    <w:rsid w:val="00694653"/>
    <w:rsid w:val="00694C62"/>
    <w:rsid w:val="006A41B5"/>
    <w:rsid w:val="0076268D"/>
    <w:rsid w:val="00764533"/>
    <w:rsid w:val="00764C2C"/>
    <w:rsid w:val="00773B14"/>
    <w:rsid w:val="007863CC"/>
    <w:rsid w:val="007975A1"/>
    <w:rsid w:val="007C373B"/>
    <w:rsid w:val="007D3BA1"/>
    <w:rsid w:val="007F375F"/>
    <w:rsid w:val="00803DC7"/>
    <w:rsid w:val="008109F1"/>
    <w:rsid w:val="0081273B"/>
    <w:rsid w:val="008240A4"/>
    <w:rsid w:val="00840604"/>
    <w:rsid w:val="00846786"/>
    <w:rsid w:val="008479F5"/>
    <w:rsid w:val="00861B2E"/>
    <w:rsid w:val="00871C79"/>
    <w:rsid w:val="008B2CBF"/>
    <w:rsid w:val="008B5C0A"/>
    <w:rsid w:val="008D4ED5"/>
    <w:rsid w:val="008D50FC"/>
    <w:rsid w:val="009016C0"/>
    <w:rsid w:val="0090614B"/>
    <w:rsid w:val="009130D7"/>
    <w:rsid w:val="00915C3B"/>
    <w:rsid w:val="009315B2"/>
    <w:rsid w:val="00967F85"/>
    <w:rsid w:val="009732E7"/>
    <w:rsid w:val="009875BF"/>
    <w:rsid w:val="00990BB5"/>
    <w:rsid w:val="00991FFD"/>
    <w:rsid w:val="00996054"/>
    <w:rsid w:val="009A7469"/>
    <w:rsid w:val="009B313E"/>
    <w:rsid w:val="009C637C"/>
    <w:rsid w:val="009D4D04"/>
    <w:rsid w:val="009E4940"/>
    <w:rsid w:val="00A00BCC"/>
    <w:rsid w:val="00A122BF"/>
    <w:rsid w:val="00A164C3"/>
    <w:rsid w:val="00A510F2"/>
    <w:rsid w:val="00A72CBA"/>
    <w:rsid w:val="00A76317"/>
    <w:rsid w:val="00A76C73"/>
    <w:rsid w:val="00A87862"/>
    <w:rsid w:val="00A90536"/>
    <w:rsid w:val="00AA4C30"/>
    <w:rsid w:val="00AA560A"/>
    <w:rsid w:val="00AC27A4"/>
    <w:rsid w:val="00AC34A5"/>
    <w:rsid w:val="00AC5BAD"/>
    <w:rsid w:val="00AD4387"/>
    <w:rsid w:val="00AF108F"/>
    <w:rsid w:val="00AF7B28"/>
    <w:rsid w:val="00B07CFF"/>
    <w:rsid w:val="00B3626D"/>
    <w:rsid w:val="00B43697"/>
    <w:rsid w:val="00B505B4"/>
    <w:rsid w:val="00B7408C"/>
    <w:rsid w:val="00B87F7B"/>
    <w:rsid w:val="00B90B4D"/>
    <w:rsid w:val="00BE3210"/>
    <w:rsid w:val="00BE4B6F"/>
    <w:rsid w:val="00C03B75"/>
    <w:rsid w:val="00C047C2"/>
    <w:rsid w:val="00C241A3"/>
    <w:rsid w:val="00C30CA4"/>
    <w:rsid w:val="00C42989"/>
    <w:rsid w:val="00C60C0F"/>
    <w:rsid w:val="00CB3C2C"/>
    <w:rsid w:val="00CB46FC"/>
    <w:rsid w:val="00CC3F78"/>
    <w:rsid w:val="00CE6DAD"/>
    <w:rsid w:val="00D02FDC"/>
    <w:rsid w:val="00D252AD"/>
    <w:rsid w:val="00D26C23"/>
    <w:rsid w:val="00D542C3"/>
    <w:rsid w:val="00D74D4B"/>
    <w:rsid w:val="00DA0EB2"/>
    <w:rsid w:val="00E24DBB"/>
    <w:rsid w:val="00E4172F"/>
    <w:rsid w:val="00E93DC1"/>
    <w:rsid w:val="00E968BA"/>
    <w:rsid w:val="00EE1170"/>
    <w:rsid w:val="00EF7FD7"/>
    <w:rsid w:val="00F04621"/>
    <w:rsid w:val="00F075E8"/>
    <w:rsid w:val="00F116F2"/>
    <w:rsid w:val="00F26A46"/>
    <w:rsid w:val="00F27241"/>
    <w:rsid w:val="00F4043F"/>
    <w:rsid w:val="00F6158A"/>
    <w:rsid w:val="00F61D6E"/>
    <w:rsid w:val="00FC2724"/>
    <w:rsid w:val="00FC6302"/>
    <w:rsid w:val="00FD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F668-E5A9-403F-BB04-A0F12360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ewwrwrw</cp:lastModifiedBy>
  <cp:revision>16</cp:revision>
  <cp:lastPrinted>2015-11-09T05:35:00Z</cp:lastPrinted>
  <dcterms:created xsi:type="dcterms:W3CDTF">2020-02-12T12:53:00Z</dcterms:created>
  <dcterms:modified xsi:type="dcterms:W3CDTF">2020-02-12T14:26:00Z</dcterms:modified>
</cp:coreProperties>
</file>